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D5E9" w14:textId="643564EF" w:rsidR="0036518F" w:rsidRPr="00AF61A9" w:rsidRDefault="0036518F" w:rsidP="0036518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511</w:t>
      </w:r>
      <w:r w:rsidRPr="00401185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10799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8 sierpnia  </w:t>
      </w:r>
      <w:r w:rsidRPr="00401185">
        <w:rPr>
          <w:rFonts w:ascii="Arial" w:hAnsi="Arial" w:cs="Arial"/>
          <w:color w:val="000000"/>
        </w:rPr>
        <w:t>2023 r.</w:t>
      </w:r>
      <w:r>
        <w:rPr>
          <w:rFonts w:ascii="Arial" w:hAnsi="Arial" w:cs="Arial"/>
          <w:color w:val="000000"/>
        </w:rPr>
        <w:br/>
      </w:r>
      <w:r w:rsidR="00834E14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P</w:t>
      </w:r>
      <w:r w:rsidRPr="00AF61A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rojektu uchwały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zmian w Statucie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Wojewódzkiego Ośrodka Terapii Uzależnień w Rzeszowie .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788E0663" w14:textId="77777777" w:rsidR="0036518F" w:rsidRPr="00AF61A9" w:rsidRDefault="0036518F" w:rsidP="003651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7B97ED63" w14:textId="77777777" w:rsidR="0036518F" w:rsidRPr="00AF61A9" w:rsidRDefault="0036518F" w:rsidP="0036518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E7ADEB0" w14:textId="77777777" w:rsidR="0036518F" w:rsidRPr="00AF61A9" w:rsidRDefault="0036518F" w:rsidP="003651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ABDB2D2" w14:textId="77777777" w:rsidR="0036518F" w:rsidRPr="00AF61A9" w:rsidRDefault="0036518F" w:rsidP="003651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A81F48F" w14:textId="77777777" w:rsidR="0036518F" w:rsidRPr="00AF61A9" w:rsidRDefault="0036518F" w:rsidP="0036518F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68FFCB8" w14:textId="77777777" w:rsidR="0036518F" w:rsidRPr="00B87E4E" w:rsidRDefault="0036518F" w:rsidP="0036518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8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3CDF18E7" w14:textId="77777777" w:rsidR="0036518F" w:rsidRPr="00AF61A9" w:rsidRDefault="0036518F" w:rsidP="0036518F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5CB2BA3" w14:textId="77777777" w:rsidR="0036518F" w:rsidRPr="00B87E4E" w:rsidRDefault="0036518F" w:rsidP="0036518F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B87E4E">
        <w:t xml:space="preserve"> </w:t>
      </w:r>
      <w:r w:rsidRPr="00B87E4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 Wojewódzkiego Ośrodka Terapii Uzależnień w Rzeszowie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E55DE42" w14:textId="77777777" w:rsidR="0036518F" w:rsidRPr="00AF61A9" w:rsidRDefault="0036518F" w:rsidP="0036518F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F3C8635" w14:textId="77777777" w:rsidR="0036518F" w:rsidRPr="00B87E4E" w:rsidRDefault="0036518F" w:rsidP="0036518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8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7FF57F62" w14:textId="77777777" w:rsidR="0036518F" w:rsidRPr="00AF61A9" w:rsidRDefault="0036518F" w:rsidP="003651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24D49B" w14:textId="77777777" w:rsidR="0036518F" w:rsidRPr="00AF61A9" w:rsidRDefault="0036518F" w:rsidP="003651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7FCF77C" w14:textId="77777777" w:rsidR="0036518F" w:rsidRPr="00AF61A9" w:rsidRDefault="0036518F" w:rsidP="003651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AEF3DE" w14:textId="77777777" w:rsidR="0036518F" w:rsidRPr="00B87E4E" w:rsidRDefault="0036518F" w:rsidP="0036518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8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68CE3861" w14:textId="77777777" w:rsidR="0036518F" w:rsidRPr="00AF61A9" w:rsidRDefault="0036518F" w:rsidP="0036518F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A55CBF0" w14:textId="77777777" w:rsidR="0036518F" w:rsidRPr="00AF61A9" w:rsidRDefault="0036518F" w:rsidP="0036518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587D82D7" w14:textId="77777777" w:rsidR="0036518F" w:rsidRDefault="0036518F" w:rsidP="0036518F"/>
    <w:p w14:paraId="41779593" w14:textId="77777777" w:rsidR="0036518F" w:rsidRPr="00D76EC0" w:rsidRDefault="0036518F" w:rsidP="0036518F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D76EC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3B1F668" w14:textId="77777777" w:rsidR="0036518F" w:rsidRPr="00D76EC0" w:rsidRDefault="0036518F" w:rsidP="0036518F">
      <w:pPr>
        <w:spacing w:after="0"/>
        <w:rPr>
          <w:rFonts w:ascii="Arial" w:eastAsiaTheme="minorEastAsia" w:hAnsi="Arial" w:cs="Arial"/>
        </w:rPr>
      </w:pPr>
      <w:r w:rsidRPr="00D76EC0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21144F9" w14:textId="77777777" w:rsidR="0036518F" w:rsidRDefault="0036518F" w:rsidP="0036518F"/>
    <w:p w14:paraId="4B90009D" w14:textId="77777777" w:rsidR="0036518F" w:rsidRDefault="0036518F" w:rsidP="0036518F"/>
    <w:p w14:paraId="6E74600C" w14:textId="77777777" w:rsidR="0036518F" w:rsidRDefault="0036518F" w:rsidP="0036518F"/>
    <w:p w14:paraId="0195A479" w14:textId="77777777" w:rsidR="0036518F" w:rsidRDefault="0036518F" w:rsidP="0036518F"/>
    <w:p w14:paraId="64D37006" w14:textId="77777777" w:rsidR="0036518F" w:rsidRDefault="0036518F" w:rsidP="0036518F"/>
    <w:p w14:paraId="1E7D8D9E" w14:textId="77777777" w:rsidR="0036518F" w:rsidRDefault="0036518F" w:rsidP="0036518F"/>
    <w:p w14:paraId="51AEB9DE" w14:textId="77777777" w:rsidR="0036518F" w:rsidRPr="00AF61A9" w:rsidRDefault="0036518F" w:rsidP="0036518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0682D61" w14:textId="275B1DA8" w:rsidR="00642831" w:rsidRDefault="00642831" w:rsidP="00642831">
      <w:pPr>
        <w:spacing w:after="0" w:line="276" w:lineRule="auto"/>
        <w:ind w:left="2832" w:firstLine="708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sz w:val="24"/>
          <w:szCs w:val="24"/>
          <w:lang w:eastAsia="pl-PL"/>
        </w:rPr>
        <w:lastRenderedPageBreak/>
        <w:t>projekt</w:t>
      </w:r>
    </w:p>
    <w:p w14:paraId="7F6E4BFB" w14:textId="120E3CD1" w:rsidR="00BE3672" w:rsidRPr="00834E14" w:rsidRDefault="00BE3672" w:rsidP="00834E14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UCHWAŁA Nr </w:t>
      </w:r>
      <w:r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="00FA1F50"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SEJMIKU </w:t>
      </w:r>
      <w:r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WOJEWÓDZTWA PODKARPACKIEGO</w:t>
      </w:r>
      <w:r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 RZESZOWIE</w:t>
      </w:r>
      <w:r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z dnia</w:t>
      </w:r>
    </w:p>
    <w:p w14:paraId="37A19650" w14:textId="5C428828" w:rsidR="00642831" w:rsidRDefault="00642831" w:rsidP="00834E14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 xml:space="preserve">w sprawie zmian w Statucie </w:t>
      </w:r>
      <w:r w:rsidRPr="00834E1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Wojewódzkiego Ośrodka Terapii Uzależnień w Rzeszowie .</w:t>
      </w:r>
      <w:r>
        <w:rPr>
          <w:rFonts w:eastAsia="Times New Roman"/>
          <w:color w:val="000000" w:themeColor="text1"/>
          <w:lang w:eastAsia="pl-PL"/>
        </w:rPr>
        <w:br/>
      </w:r>
    </w:p>
    <w:p w14:paraId="4D105E1E" w14:textId="77777777" w:rsidR="00642831" w:rsidRDefault="00642831" w:rsidP="00642831">
      <w:pPr>
        <w:spacing w:before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art. 42 ust. 4 ustawy z dnia 15 kwietnia 2011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o działalności leczniczej (Dz. U. z 2023 r., poz. 991) i art. 18 pkt 20 ustawy z dnia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5 czerwca 1998 r. o samorządzie województwa (Dz. U. z 2022 r., poz. 2094)</w:t>
      </w:r>
    </w:p>
    <w:p w14:paraId="07F79213" w14:textId="77777777" w:rsidR="00642831" w:rsidRDefault="00642831" w:rsidP="00642831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3FAB88F7" w14:textId="77777777" w:rsidR="00642831" w:rsidRDefault="00642831" w:rsidP="00642831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2B25010" w14:textId="77777777" w:rsidR="00642831" w:rsidRDefault="00642831" w:rsidP="00642831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716DDEFC" w14:textId="60BBC877" w:rsidR="00642831" w:rsidRPr="00E42697" w:rsidRDefault="00642831" w:rsidP="00E42697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Statucie Wojewódzkiego Ośrodka Terapii Uzależnień w Rzeszowie nadanym uchwałą Nr XLVII/800/17 Sejmiku Województwa Podkarpackiego z dnia 28 grudnia 2017 r. w spawie nadania Statutu Wojewódzkiemu Ośrodkowi Terapii Uzależnień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Rzeszowie (Dz. Urz. Woj. Podkarpackiego z 20</w:t>
      </w:r>
      <w:r w:rsidR="00A64239">
        <w:rPr>
          <w:rFonts w:ascii="Arial" w:eastAsia="Times New Roman" w:hAnsi="Arial" w:cs="Arial"/>
          <w:sz w:val="24"/>
          <w:szCs w:val="24"/>
          <w:lang w:eastAsia="pl-PL"/>
        </w:rPr>
        <w:t>18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 w:rsidR="00A6423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247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  <w:bookmarkStart w:id="1" w:name="_Hlk141164213"/>
      <w:r w:rsidR="00212B20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 xml:space="preserve"> 6 ust</w:t>
      </w:r>
      <w:r w:rsidR="00E42697">
        <w:rPr>
          <w:rFonts w:ascii="Arial" w:hAnsi="Arial" w:cs="Arial"/>
          <w:sz w:val="24"/>
          <w:szCs w:val="24"/>
        </w:rPr>
        <w:t>.</w:t>
      </w:r>
      <w:r w:rsidR="00E4269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3 otrzymuje brzmienie:</w:t>
      </w:r>
    </w:p>
    <w:p w14:paraId="4741D954" w14:textId="60A513BB" w:rsidR="00642831" w:rsidRPr="00642831" w:rsidRDefault="00642831" w:rsidP="00E42697">
      <w:pPr>
        <w:overflowPunct w:val="0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„3 Zakład realizuje zadania obronne, zarządzania kryzysowego, </w:t>
      </w:r>
      <w:r w:rsidR="004B380A">
        <w:rPr>
          <w:rFonts w:ascii="Arial" w:eastAsia="Times New Roman" w:hAnsi="Arial" w:cs="Arial"/>
          <w:sz w:val="24"/>
          <w:szCs w:val="24"/>
          <w:lang w:eastAsia="pl-PL"/>
        </w:rPr>
        <w:t>ochrony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64239">
        <w:rPr>
          <w:rFonts w:ascii="Arial" w:eastAsia="Times New Roman" w:hAnsi="Arial" w:cs="Arial"/>
          <w:sz w:val="24"/>
          <w:szCs w:val="24"/>
          <w:lang w:eastAsia="pl-PL"/>
        </w:rPr>
        <w:t>ludności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64239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 obrony </w:t>
      </w:r>
      <w:r w:rsidR="00A64239">
        <w:rPr>
          <w:rFonts w:ascii="Arial" w:eastAsia="Times New Roman" w:hAnsi="Arial" w:cs="Arial"/>
          <w:sz w:val="24"/>
          <w:szCs w:val="24"/>
          <w:lang w:eastAsia="pl-PL"/>
        </w:rPr>
        <w:t>cywilnej</w:t>
      </w:r>
      <w:r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="00A6423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1"/>
    <w:p w14:paraId="443B58FC" w14:textId="77777777" w:rsidR="00642831" w:rsidRDefault="00642831" w:rsidP="00642831">
      <w:pPr>
        <w:pStyle w:val="Nagwek2"/>
        <w:spacing w:after="16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2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33D1A3D9" w14:textId="77777777" w:rsidR="00642831" w:rsidRDefault="00642831" w:rsidP="0064283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0C878FAE" w14:textId="77777777" w:rsidR="00642831" w:rsidRDefault="00642831" w:rsidP="00642831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3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479FC381" w14:textId="77777777" w:rsidR="00642831" w:rsidRDefault="00642831" w:rsidP="00642831">
      <w:pPr>
        <w:overflowPunct w:val="0"/>
        <w:autoSpaceDE w:val="0"/>
        <w:autoSpaceDN w:val="0"/>
        <w:adjustRightInd w:val="0"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571BF5AB" w14:textId="77777777" w:rsidR="00642831" w:rsidRDefault="00642831" w:rsidP="00642831">
      <w:p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66AC77BC" w14:textId="77777777" w:rsidR="00642831" w:rsidRDefault="00642831" w:rsidP="00642831">
      <w:pPr>
        <w:spacing w:line="360" w:lineRule="auto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Uzasadnienie </w:t>
      </w:r>
    </w:p>
    <w:p w14:paraId="017A669B" w14:textId="3DB4F282" w:rsidR="00642831" w:rsidRDefault="00642831" w:rsidP="00642831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w sprawie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zmian w Statucie Wojewódzkiego Ośrodka Terapii Uzależnień w Rzeszowie.</w:t>
      </w:r>
    </w:p>
    <w:p w14:paraId="4FBEECB9" w14:textId="77777777" w:rsidR="00642831" w:rsidRDefault="00642831" w:rsidP="00642831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A8C59AF" w14:textId="047C7BBA" w:rsidR="00642831" w:rsidRDefault="00642831" w:rsidP="007A2E0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Pismem z dnia 18 lipca 2023 r. Pan Grzegorz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Konsur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1FE3">
        <w:rPr>
          <w:rFonts w:ascii="Arial" w:eastAsia="Times New Roman" w:hAnsi="Arial" w:cs="Arial"/>
          <w:sz w:val="24"/>
          <w:szCs w:val="24"/>
          <w:lang w:eastAsia="pl-PL"/>
        </w:rPr>
        <w:t xml:space="preserve">p.o.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Dyrektor </w:t>
      </w:r>
      <w:r>
        <w:rPr>
          <w:rFonts w:ascii="Arial" w:hAnsi="Arial" w:cs="Arial"/>
          <w:sz w:val="24"/>
          <w:szCs w:val="24"/>
        </w:rPr>
        <w:t>Wojewódzkiego Ośrodka Terapii Uzależnień w Rzeszowie wystąpił o wprowadzenie następujących zmian w Statucie jednostki:</w:t>
      </w:r>
    </w:p>
    <w:p w14:paraId="54CB8696" w14:textId="662D133B" w:rsidR="007A2E0D" w:rsidRDefault="007A2E0D" w:rsidP="007A2E0D">
      <w:pPr>
        <w:pStyle w:val="Akapitzlist1"/>
        <w:spacing w:after="0" w:line="360" w:lineRule="auto"/>
        <w:ind w:left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paragrafie 6 zmienia się brzmienie ustępu 3 z dotychczasowego:</w:t>
      </w:r>
    </w:p>
    <w:p w14:paraId="6A47A65B" w14:textId="77777777" w:rsidR="007A2E0D" w:rsidRDefault="007A2E0D" w:rsidP="007A2E0D">
      <w:pPr>
        <w:pStyle w:val="Akapitzlist1"/>
        <w:spacing w:after="0" w:line="360" w:lineRule="auto"/>
        <w:ind w:left="502"/>
        <w:jc w:val="both"/>
        <w:rPr>
          <w:rFonts w:ascii="Arial" w:hAnsi="Arial" w:cs="Arial"/>
          <w:sz w:val="24"/>
          <w:szCs w:val="24"/>
        </w:rPr>
      </w:pPr>
    </w:p>
    <w:p w14:paraId="0024E420" w14:textId="744E8CCD" w:rsidR="007A2E0D" w:rsidRDefault="007A2E0D" w:rsidP="007A2E0D">
      <w:pPr>
        <w:pStyle w:val="Akapitzlist1"/>
        <w:spacing w:after="0" w:line="360" w:lineRule="auto"/>
        <w:ind w:left="502" w:hanging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„3</w:t>
      </w:r>
      <w:r w:rsidR="00911D2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Zakład realizuje zadania obrony cywilnej, zarządzania kryzysowego i ochrony mienia”</w:t>
      </w:r>
    </w:p>
    <w:p w14:paraId="1818110E" w14:textId="636A2710" w:rsidR="007A2E0D" w:rsidRPr="00642831" w:rsidRDefault="007A2E0D" w:rsidP="007A2E0D">
      <w:pPr>
        <w:pStyle w:val="Akapitzlist1"/>
        <w:spacing w:after="0" w:line="360" w:lineRule="auto"/>
        <w:ind w:left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następujące:</w:t>
      </w:r>
    </w:p>
    <w:p w14:paraId="1EF71823" w14:textId="2171B623" w:rsidR="007A2E0D" w:rsidRPr="00642831" w:rsidRDefault="007A2E0D" w:rsidP="007A2E0D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„3</w:t>
      </w:r>
      <w:r w:rsidR="00911D2C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Zakład realizuje zadania obronne, zarządzania kryzysowego, </w:t>
      </w:r>
      <w:r w:rsidR="006D7C6F">
        <w:rPr>
          <w:rFonts w:ascii="Arial" w:eastAsia="Times New Roman" w:hAnsi="Arial" w:cs="Arial"/>
          <w:sz w:val="24"/>
          <w:szCs w:val="24"/>
          <w:lang w:eastAsia="pl-PL"/>
        </w:rPr>
        <w:t>ochrony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ludności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 i obrony cywilnej;” </w:t>
      </w:r>
    </w:p>
    <w:p w14:paraId="7BF9ECE5" w14:textId="77777777" w:rsidR="00642831" w:rsidRDefault="00642831" w:rsidP="007A2E0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FA31E9" w14:textId="721EAA46" w:rsidR="00642831" w:rsidRPr="007A2E0D" w:rsidRDefault="00310EE8" w:rsidP="007A2E0D">
      <w:pPr>
        <w:spacing w:after="0" w:line="36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Powyższa </w:t>
      </w:r>
      <w:r w:rsidR="004A250B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642831" w:rsidRPr="007A2E0D">
        <w:rPr>
          <w:rFonts w:ascii="Arial" w:eastAsia="Times New Roman" w:hAnsi="Arial" w:cs="Arial"/>
          <w:sz w:val="24"/>
          <w:szCs w:val="24"/>
          <w:lang w:eastAsia="pl-PL"/>
        </w:rPr>
        <w:t xml:space="preserve">miana </w:t>
      </w:r>
      <w:r w:rsidR="007A2E0D" w:rsidRPr="007A2E0D">
        <w:rPr>
          <w:rFonts w:ascii="Arial" w:eastAsia="Times New Roman" w:hAnsi="Arial" w:cs="Arial"/>
          <w:sz w:val="24"/>
          <w:szCs w:val="24"/>
          <w:lang w:eastAsia="pl-PL"/>
        </w:rPr>
        <w:t>wynika z zaleceń kontroli Biura Bezpieczeństwa i Ochrony Informacji Niejawnych Urzędu Marszałkowskiego Województwa Podkarpackiego.</w:t>
      </w:r>
    </w:p>
    <w:p w14:paraId="4E959BCA" w14:textId="73D54E71" w:rsidR="007A2E0D" w:rsidRPr="007A2E0D" w:rsidRDefault="007A2E0D" w:rsidP="004A250B">
      <w:pPr>
        <w:spacing w:after="0" w:line="36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A2E0D">
        <w:rPr>
          <w:rFonts w:ascii="Arial" w:eastAsia="Times New Roman" w:hAnsi="Arial" w:cs="Arial"/>
          <w:sz w:val="24"/>
          <w:szCs w:val="24"/>
          <w:lang w:eastAsia="pl-PL"/>
        </w:rPr>
        <w:t>Mając na uwadze powyższe podj</w:t>
      </w:r>
      <w:r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7A2E0D">
        <w:rPr>
          <w:rFonts w:ascii="Arial" w:eastAsia="Times New Roman" w:hAnsi="Arial" w:cs="Arial"/>
          <w:sz w:val="24"/>
          <w:szCs w:val="24"/>
          <w:lang w:eastAsia="pl-PL"/>
        </w:rPr>
        <w:t>cie przedmiotowej uchwały Sejmiku jest w pełni uzasadnione.</w:t>
      </w:r>
    </w:p>
    <w:p w14:paraId="4C9B1A41" w14:textId="44A70A87" w:rsidR="004A5A6D" w:rsidRDefault="004A5A6D" w:rsidP="007A2E0D">
      <w:pPr>
        <w:spacing w:line="360" w:lineRule="auto"/>
      </w:pPr>
    </w:p>
    <w:sectPr w:rsidR="004A5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263"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103C6"/>
    <w:multiLevelType w:val="hybridMultilevel"/>
    <w:tmpl w:val="A0705F9C"/>
    <w:lvl w:ilvl="0" w:tplc="1B3897CA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49C4D41"/>
    <w:multiLevelType w:val="hybridMultilevel"/>
    <w:tmpl w:val="27AC5A56"/>
    <w:lvl w:ilvl="0" w:tplc="15E676CE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963274E"/>
    <w:multiLevelType w:val="hybridMultilevel"/>
    <w:tmpl w:val="9E9EC332"/>
    <w:lvl w:ilvl="0" w:tplc="EB5A67E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40E7B"/>
    <w:multiLevelType w:val="hybridMultilevel"/>
    <w:tmpl w:val="10CA85E4"/>
    <w:lvl w:ilvl="0" w:tplc="E778704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33546F1"/>
    <w:multiLevelType w:val="hybridMultilevel"/>
    <w:tmpl w:val="14789BB0"/>
    <w:lvl w:ilvl="0" w:tplc="476C7AE4">
      <w:start w:val="25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num w:numId="1" w16cid:durableId="13560370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532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3297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146904">
    <w:abstractNumId w:val="4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6093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6D"/>
    <w:rsid w:val="00107F6A"/>
    <w:rsid w:val="00212B20"/>
    <w:rsid w:val="00310EE8"/>
    <w:rsid w:val="0036518F"/>
    <w:rsid w:val="004A250B"/>
    <w:rsid w:val="004A5A6D"/>
    <w:rsid w:val="004B380A"/>
    <w:rsid w:val="005A5CB2"/>
    <w:rsid w:val="005B2DF0"/>
    <w:rsid w:val="00642831"/>
    <w:rsid w:val="00665F61"/>
    <w:rsid w:val="006B1FE3"/>
    <w:rsid w:val="006D7C6F"/>
    <w:rsid w:val="00787187"/>
    <w:rsid w:val="007A2E0D"/>
    <w:rsid w:val="00834E14"/>
    <w:rsid w:val="00911D2C"/>
    <w:rsid w:val="00A64239"/>
    <w:rsid w:val="00B22062"/>
    <w:rsid w:val="00BE3672"/>
    <w:rsid w:val="00E42697"/>
    <w:rsid w:val="00FA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9A2DE"/>
  <w15:chartTrackingRefBased/>
  <w15:docId w15:val="{699C89F5-D64F-4D4A-932A-26B5F2F2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831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28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28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428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642831"/>
    <w:pPr>
      <w:spacing w:line="254" w:lineRule="auto"/>
      <w:ind w:left="720"/>
      <w:contextualSpacing/>
    </w:pPr>
  </w:style>
  <w:style w:type="paragraph" w:customStyle="1" w:styleId="Akapitzlist1">
    <w:name w:val="Akapit z listą1"/>
    <w:rsid w:val="00642831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2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451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511_10799_23</vt:lpstr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511_10799_23</dc:title>
  <dc:subject/>
  <dc:creator>Bróż-Szaluś Beata</dc:creator>
  <cp:keywords/>
  <dc:description/>
  <cp:lastModifiedBy>.</cp:lastModifiedBy>
  <cp:revision>6</cp:revision>
  <cp:lastPrinted>2023-07-27T08:28:00Z</cp:lastPrinted>
  <dcterms:created xsi:type="dcterms:W3CDTF">2023-08-04T06:19:00Z</dcterms:created>
  <dcterms:modified xsi:type="dcterms:W3CDTF">2023-08-11T10:46:00Z</dcterms:modified>
</cp:coreProperties>
</file>